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318A7" w14:textId="26A4EE89" w:rsidR="00671385" w:rsidRDefault="0005072C">
      <w:pPr>
        <w:spacing w:line="200" w:lineRule="exac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050816D" wp14:editId="202E2DEF">
            <wp:simplePos x="0" y="0"/>
            <wp:positionH relativeFrom="page">
              <wp:posOffset>5707380</wp:posOffset>
            </wp:positionH>
            <wp:positionV relativeFrom="page">
              <wp:posOffset>335280</wp:posOffset>
            </wp:positionV>
            <wp:extent cx="1264920" cy="723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58F38" w14:textId="77777777" w:rsidR="00671385" w:rsidRDefault="00671385">
      <w:pPr>
        <w:sectPr w:rsidR="00671385">
          <w:pgSz w:w="11906" w:h="16838"/>
          <w:pgMar w:top="0" w:right="0" w:bottom="0" w:left="0" w:header="0" w:footer="0" w:gutter="0"/>
          <w:cols w:space="720"/>
        </w:sectPr>
      </w:pPr>
    </w:p>
    <w:p w14:paraId="621414EF" w14:textId="77777777" w:rsidR="00671385" w:rsidRDefault="00671385">
      <w:pPr>
        <w:spacing w:line="200" w:lineRule="exact"/>
      </w:pPr>
    </w:p>
    <w:p w14:paraId="3773FA81" w14:textId="77777777" w:rsidR="00671385" w:rsidRDefault="00671385">
      <w:pPr>
        <w:sectPr w:rsidR="006713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75DECFE" w14:textId="77777777" w:rsidR="00671385" w:rsidRDefault="00671385">
      <w:pPr>
        <w:spacing w:line="200" w:lineRule="exact"/>
      </w:pPr>
    </w:p>
    <w:p w14:paraId="6959CD13" w14:textId="77777777" w:rsidR="00671385" w:rsidRDefault="00671385">
      <w:pPr>
        <w:sectPr w:rsidR="006713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51D3509" w14:textId="77777777" w:rsidR="00671385" w:rsidRDefault="00671385">
      <w:pPr>
        <w:spacing w:line="360" w:lineRule="exact"/>
      </w:pPr>
    </w:p>
    <w:p w14:paraId="3C8859A9" w14:textId="77777777" w:rsidR="00671385" w:rsidRDefault="00671385">
      <w:pPr>
        <w:sectPr w:rsidR="006713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5E4757F" w14:textId="32F907DC" w:rsidR="00671385" w:rsidRPr="0045324F" w:rsidRDefault="0045324F" w:rsidP="008B5B98">
      <w:pPr>
        <w:spacing w:line="269" w:lineRule="auto"/>
        <w:ind w:left="988" w:right="3663"/>
        <w:rPr>
          <w:lang w:val="pt-PT"/>
        </w:rPr>
      </w:pPr>
      <w:r w:rsidRPr="0045324F">
        <w:rPr>
          <w:rFonts w:ascii="Times New Roman" w:eastAsia="Times New Roman" w:hAnsi="Times New Roman" w:cs="Times New Roman"/>
          <w:b/>
          <w:color w:val="F22E60"/>
          <w:spacing w:val="20"/>
          <w:sz w:val="44"/>
          <w:szCs w:val="44"/>
          <w:lang w:val="pt-PT"/>
        </w:rPr>
        <w:t>Proteger as Pessoas Idosas durante a pandemia</w:t>
      </w:r>
      <w:r>
        <w:rPr>
          <w:rFonts w:ascii="Times New Roman" w:eastAsia="Times New Roman" w:hAnsi="Times New Roman" w:cs="Times New Roman"/>
          <w:b/>
          <w:color w:val="F22E60"/>
          <w:spacing w:val="20"/>
          <w:sz w:val="44"/>
          <w:szCs w:val="44"/>
          <w:lang w:val="pt-PT"/>
        </w:rPr>
        <w:t xml:space="preserve"> do Coronavirus</w:t>
      </w:r>
      <w:r w:rsidR="0005072C" w:rsidRPr="0045324F">
        <w:rPr>
          <w:rFonts w:ascii="Times New Roman" w:eastAsia="Times New Roman" w:hAnsi="Times New Roman" w:cs="Times New Roman"/>
          <w:b/>
          <w:spacing w:val="12"/>
          <w:sz w:val="44"/>
          <w:szCs w:val="44"/>
          <w:lang w:val="pt-PT"/>
        </w:rPr>
        <w:t xml:space="preserve"> </w:t>
      </w:r>
      <w:r w:rsidR="0005072C" w:rsidRPr="0045324F">
        <w:rPr>
          <w:rFonts w:ascii="Times New Roman" w:eastAsia="Times New Roman" w:hAnsi="Times New Roman" w:cs="Times New Roman"/>
          <w:b/>
          <w:color w:val="F22E60"/>
          <w:spacing w:val="15"/>
          <w:sz w:val="44"/>
          <w:szCs w:val="44"/>
          <w:lang w:val="pt-PT"/>
        </w:rPr>
        <w:t>(</w:t>
      </w:r>
      <w:r w:rsidR="0005072C" w:rsidRPr="0045324F">
        <w:rPr>
          <w:rFonts w:ascii="Times New Roman" w:eastAsia="Times New Roman" w:hAnsi="Times New Roman" w:cs="Times New Roman"/>
          <w:b/>
          <w:color w:val="F22E60"/>
          <w:spacing w:val="23"/>
          <w:sz w:val="44"/>
          <w:szCs w:val="44"/>
          <w:lang w:val="pt-PT"/>
        </w:rPr>
        <w:t>Covid</w:t>
      </w:r>
      <w:r w:rsidR="0005072C" w:rsidRPr="0045324F">
        <w:rPr>
          <w:rFonts w:ascii="Times New Roman" w:eastAsia="Times New Roman" w:hAnsi="Times New Roman" w:cs="Times New Roman"/>
          <w:b/>
          <w:color w:val="F22E60"/>
          <w:spacing w:val="15"/>
          <w:sz w:val="44"/>
          <w:szCs w:val="44"/>
          <w:lang w:val="pt-PT"/>
        </w:rPr>
        <w:t>-</w:t>
      </w:r>
      <w:r w:rsidR="0005072C" w:rsidRPr="0045324F">
        <w:rPr>
          <w:rFonts w:ascii="Times New Roman" w:eastAsia="Times New Roman" w:hAnsi="Times New Roman" w:cs="Times New Roman"/>
          <w:b/>
          <w:color w:val="F22E60"/>
          <w:spacing w:val="22"/>
          <w:sz w:val="44"/>
          <w:szCs w:val="44"/>
          <w:lang w:val="pt-PT"/>
        </w:rPr>
        <w:t>19</w:t>
      </w:r>
      <w:r w:rsidR="0005072C" w:rsidRPr="0045324F">
        <w:rPr>
          <w:rFonts w:ascii="Times New Roman" w:eastAsia="Times New Roman" w:hAnsi="Times New Roman" w:cs="Times New Roman"/>
          <w:b/>
          <w:color w:val="F22E60"/>
          <w:spacing w:val="16"/>
          <w:sz w:val="44"/>
          <w:szCs w:val="44"/>
          <w:lang w:val="pt-PT"/>
        </w:rPr>
        <w:t>)</w:t>
      </w:r>
    </w:p>
    <w:p w14:paraId="387C5F74" w14:textId="77777777" w:rsidR="00671385" w:rsidRPr="0045324F" w:rsidRDefault="00671385">
      <w:pPr>
        <w:spacing w:line="244" w:lineRule="exact"/>
        <w:rPr>
          <w:lang w:val="pt-PT"/>
        </w:rPr>
      </w:pPr>
    </w:p>
    <w:p w14:paraId="4D24B895" w14:textId="77777777" w:rsidR="00B35298" w:rsidRDefault="00AD1F3F">
      <w:pPr>
        <w:spacing w:line="251" w:lineRule="auto"/>
        <w:ind w:left="988"/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pt-PT"/>
        </w:rPr>
      </w:pPr>
      <w:r w:rsidRPr="00AD1F3F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pt-PT"/>
        </w:rPr>
        <w:t xml:space="preserve">Covid-19 é uma nova doença que </w:t>
      </w:r>
      <w:r w:rsidR="00716E20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pt-PT"/>
        </w:rPr>
        <w:t xml:space="preserve">afecta toda a população no geral, mas </w:t>
      </w:r>
      <w:r w:rsidRPr="00AD1F3F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pt-PT"/>
        </w:rPr>
        <w:t xml:space="preserve">apresenta riscos </w:t>
      </w:r>
    </w:p>
    <w:p w14:paraId="1666C893" w14:textId="4E39DA3E" w:rsidR="00671385" w:rsidRPr="00B35298" w:rsidRDefault="00B35298" w:rsidP="00B35298">
      <w:pPr>
        <w:spacing w:line="251" w:lineRule="auto"/>
        <w:ind w:left="988"/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pt-PT"/>
        </w:rPr>
      </w:pPr>
      <w:r w:rsidRPr="00AD1F3F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pt-PT"/>
        </w:rPr>
        <w:t>E</w:t>
      </w:r>
      <w:r w:rsidR="00AD1F3F" w:rsidRPr="00AD1F3F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pt-PT"/>
        </w:rPr>
        <w:t>specíficos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pt-PT"/>
        </w:rPr>
        <w:t xml:space="preserve"> </w:t>
      </w:r>
      <w:r w:rsidR="00AD1F3F" w:rsidRPr="00AD1F3F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pt-PT"/>
        </w:rPr>
        <w:t>para pessoas idosas</w:t>
      </w:r>
      <w:r w:rsidR="0005072C" w:rsidRPr="00AD1F3F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pt-PT"/>
        </w:rPr>
        <w:t>.</w:t>
      </w:r>
    </w:p>
    <w:p w14:paraId="0029644E" w14:textId="77777777" w:rsidR="00671385" w:rsidRPr="00AD1F3F" w:rsidRDefault="00671385">
      <w:pPr>
        <w:spacing w:line="198" w:lineRule="exact"/>
        <w:rPr>
          <w:lang w:val="pt-PT"/>
        </w:rPr>
      </w:pPr>
    </w:p>
    <w:p w14:paraId="4EF9C0F4" w14:textId="3A09897A" w:rsidR="00671385" w:rsidRPr="00AD1F3F" w:rsidRDefault="00AD1F3F">
      <w:pPr>
        <w:spacing w:line="250" w:lineRule="auto"/>
        <w:ind w:left="988" w:right="1634"/>
        <w:rPr>
          <w:lang w:val="pt-PT"/>
        </w:rPr>
      </w:pPr>
      <w:r w:rsidRPr="00AD1F3F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  <w:lang w:val="pt-PT"/>
        </w:rPr>
        <w:t>Pesquisas iniciais na China, com base em mais de 44.000 casos de Covid-19, mostraram uma taxa de mortalidade de 2,3% para a população em geral, subindo para 8% nas pessoas de 70 a 79 anos e quase 15% nas pessoas de 80 anos ou mais</w:t>
      </w:r>
      <w:r w:rsidR="0005072C" w:rsidRPr="00AD1F3F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pt-PT"/>
        </w:rPr>
        <w:t>.</w:t>
      </w:r>
    </w:p>
    <w:p w14:paraId="5E6C2875" w14:textId="77777777" w:rsidR="00671385" w:rsidRPr="00AD1F3F" w:rsidRDefault="00671385">
      <w:pPr>
        <w:spacing w:line="200" w:lineRule="exact"/>
        <w:rPr>
          <w:lang w:val="pt-PT"/>
        </w:rPr>
      </w:pPr>
    </w:p>
    <w:p w14:paraId="7658F43B" w14:textId="63B8B23C" w:rsidR="00671385" w:rsidRPr="00AD1F3F" w:rsidRDefault="00AD1F3F">
      <w:pPr>
        <w:spacing w:line="250" w:lineRule="auto"/>
        <w:ind w:left="988" w:right="1505"/>
        <w:rPr>
          <w:lang w:val="pt-PT"/>
        </w:rPr>
      </w:pPr>
      <w:r w:rsidRPr="00AD1F3F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pt-PT"/>
        </w:rPr>
        <w:t>Foi caracterizada pela OMS como "uma pandemia controlável", para a qual todos os países precisam se preparar e responder. Isso representa um desafio para os países de baixa e média renda com sistemas de saúde e cuidados mais fracos, bem como para os países que acolhem populações de refugiados e pessoas deslocadas que vivem em acampamentos</w:t>
      </w:r>
      <w:r w:rsidR="0005072C" w:rsidRPr="00AD1F3F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pt-PT"/>
        </w:rPr>
        <w:t>.</w:t>
      </w:r>
    </w:p>
    <w:p w14:paraId="4D9E7292" w14:textId="77777777" w:rsidR="00671385" w:rsidRPr="00AD1F3F" w:rsidRDefault="00671385">
      <w:pPr>
        <w:spacing w:line="203" w:lineRule="exact"/>
        <w:rPr>
          <w:lang w:val="pt-PT"/>
        </w:rPr>
      </w:pPr>
    </w:p>
    <w:p w14:paraId="529E1DAF" w14:textId="415C5D68" w:rsidR="00671385" w:rsidRPr="005606ED" w:rsidRDefault="005606ED">
      <w:pPr>
        <w:spacing w:line="250" w:lineRule="auto"/>
        <w:ind w:left="988" w:right="1502"/>
        <w:rPr>
          <w:lang w:val="pt-PT"/>
        </w:rPr>
      </w:pPr>
      <w:r w:rsidRPr="005606ED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pt-PT"/>
        </w:rPr>
        <w:t>Essa pandemia pode ser suprimida, mas apenas na medida em que as pessoas ajam em solidariedade umas com as outras e tomam medidas para proteger e cuidar das pessoas em maior risco</w:t>
      </w:r>
      <w:r w:rsidR="0005072C" w:rsidRPr="005606ED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  <w:lang w:val="pt-PT"/>
        </w:rPr>
        <w:t>.</w:t>
      </w:r>
    </w:p>
    <w:p w14:paraId="16E5A9D4" w14:textId="77777777" w:rsidR="00671385" w:rsidRPr="005606ED" w:rsidRDefault="00671385">
      <w:pPr>
        <w:spacing w:line="200" w:lineRule="exact"/>
        <w:rPr>
          <w:lang w:val="pt-PT"/>
        </w:rPr>
      </w:pPr>
    </w:p>
    <w:p w14:paraId="03B0E909" w14:textId="0FB9F61B" w:rsidR="00671385" w:rsidRPr="00D647B5" w:rsidRDefault="00716E20">
      <w:pPr>
        <w:spacing w:line="250" w:lineRule="auto"/>
        <w:ind w:left="988" w:right="1784"/>
        <w:rPr>
          <w:lang w:val="pt-PT"/>
        </w:rPr>
      </w:pPr>
      <w:r>
        <w:rPr>
          <w:rFonts w:ascii="Times New Roman" w:eastAsia="Times New Roman" w:hAnsi="Times New Roman" w:cs="Times New Roman"/>
          <w:b/>
          <w:color w:val="C7211D"/>
          <w:spacing w:val="14"/>
          <w:sz w:val="22"/>
          <w:szCs w:val="22"/>
          <w:lang w:val="pt-PT"/>
        </w:rPr>
        <w:t>A</w:t>
      </w:r>
      <w:r w:rsidR="00D647B5" w:rsidRPr="00D647B5">
        <w:rPr>
          <w:rFonts w:ascii="Times New Roman" w:eastAsia="Times New Roman" w:hAnsi="Times New Roman" w:cs="Times New Roman"/>
          <w:b/>
          <w:color w:val="C7211D"/>
          <w:spacing w:val="14"/>
          <w:sz w:val="22"/>
          <w:szCs w:val="22"/>
          <w:lang w:val="pt-PT"/>
        </w:rPr>
        <w:t xml:space="preserve"> HelpAge International possui seis mensagens-chave para os tomadores de decisão </w:t>
      </w:r>
      <w:r w:rsidR="00D647B5">
        <w:rPr>
          <w:rFonts w:ascii="Times New Roman" w:eastAsia="Times New Roman" w:hAnsi="Times New Roman" w:cs="Times New Roman"/>
          <w:b/>
          <w:color w:val="C7211D"/>
          <w:spacing w:val="14"/>
          <w:sz w:val="22"/>
          <w:szCs w:val="22"/>
          <w:lang w:val="pt-PT"/>
        </w:rPr>
        <w:t>a</w:t>
      </w:r>
      <w:r w:rsidR="00D647B5" w:rsidRPr="00D647B5">
        <w:rPr>
          <w:rFonts w:ascii="Times New Roman" w:eastAsia="Times New Roman" w:hAnsi="Times New Roman" w:cs="Times New Roman"/>
          <w:b/>
          <w:color w:val="C7211D"/>
          <w:spacing w:val="14"/>
          <w:sz w:val="22"/>
          <w:szCs w:val="22"/>
          <w:lang w:val="pt-PT"/>
        </w:rPr>
        <w:t xml:space="preserve"> níveis global e nacional</w:t>
      </w:r>
      <w:r w:rsidR="0005072C" w:rsidRPr="00D647B5">
        <w:rPr>
          <w:rFonts w:ascii="Times New Roman" w:eastAsia="Times New Roman" w:hAnsi="Times New Roman" w:cs="Times New Roman"/>
          <w:b/>
          <w:color w:val="C7211D"/>
          <w:spacing w:val="17"/>
          <w:sz w:val="22"/>
          <w:szCs w:val="22"/>
          <w:lang w:val="pt-PT"/>
        </w:rPr>
        <w:t>:</w:t>
      </w:r>
    </w:p>
    <w:p w14:paraId="34E8A888" w14:textId="77777777" w:rsidR="00671385" w:rsidRPr="00D647B5" w:rsidRDefault="00671385">
      <w:pPr>
        <w:spacing w:line="120" w:lineRule="exact"/>
        <w:rPr>
          <w:lang w:val="pt-PT"/>
        </w:rPr>
      </w:pPr>
    </w:p>
    <w:p w14:paraId="5C962DF7" w14:textId="424D8D97" w:rsidR="00671385" w:rsidRPr="00D647B5" w:rsidRDefault="0005072C">
      <w:pPr>
        <w:spacing w:line="251" w:lineRule="auto"/>
        <w:ind w:left="988"/>
        <w:rPr>
          <w:lang w:val="pt-PT"/>
        </w:rPr>
      </w:pPr>
      <w:r w:rsidRPr="00D647B5">
        <w:rPr>
          <w:rFonts w:ascii="Times New Roman" w:eastAsia="Times New Roman" w:hAnsi="Times New Roman" w:cs="Times New Roman"/>
          <w:b/>
          <w:color w:val="EB7B2F"/>
          <w:spacing w:val="10"/>
          <w:sz w:val="22"/>
          <w:szCs w:val="22"/>
          <w:lang w:val="pt-PT"/>
        </w:rPr>
        <w:t>1.</w:t>
      </w:r>
      <w:r w:rsidRPr="00D647B5">
        <w:rPr>
          <w:rFonts w:ascii="Times New Roman" w:eastAsia="Times New Roman" w:hAnsi="Times New Roman" w:cs="Times New Roman"/>
          <w:b/>
          <w:spacing w:val="7"/>
          <w:sz w:val="22"/>
          <w:szCs w:val="22"/>
          <w:lang w:val="pt-PT"/>
        </w:rPr>
        <w:t xml:space="preserve">  </w:t>
      </w:r>
      <w:r w:rsidR="00D647B5" w:rsidRPr="00D647B5">
        <w:rPr>
          <w:rFonts w:ascii="Times New Roman" w:eastAsia="Times New Roman" w:hAnsi="Times New Roman" w:cs="Times New Roman"/>
          <w:b/>
          <w:color w:val="EB7B2F"/>
          <w:spacing w:val="18"/>
          <w:sz w:val="22"/>
          <w:szCs w:val="22"/>
          <w:lang w:val="pt-PT"/>
        </w:rPr>
        <w:t>Igualidade e não descriminação</w:t>
      </w:r>
    </w:p>
    <w:p w14:paraId="086E3E4A" w14:textId="3D1774F8" w:rsidR="00671385" w:rsidRPr="00D647B5" w:rsidRDefault="00716E20">
      <w:pPr>
        <w:spacing w:before="21" w:line="250" w:lineRule="auto"/>
        <w:ind w:left="1349" w:right="1662"/>
        <w:rPr>
          <w:lang w:val="pt-PT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pt-PT"/>
        </w:rPr>
        <w:t>As Pessoas Idosas</w:t>
      </w:r>
      <w:r w:rsidR="00D647B5" w:rsidRPr="00D647B5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pt-PT"/>
        </w:rPr>
        <w:t xml:space="preserve"> têm direito à saúde, incluindo acesso a informações, assistência e serviços médicos em igualdade de condições com todos os demais. O risco de discriminação no acesso aos serviços médicos é aquele que deve ser monitorado por todos os grupos de alto risco, incluindo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pt-PT"/>
        </w:rPr>
        <w:t>pessoas idosas</w:t>
      </w:r>
      <w:r w:rsidR="0005072C" w:rsidRPr="00D647B5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pt-PT"/>
        </w:rPr>
        <w:t>.</w:t>
      </w:r>
    </w:p>
    <w:p w14:paraId="08586365" w14:textId="77777777" w:rsidR="00671385" w:rsidRPr="00D647B5" w:rsidRDefault="00671385">
      <w:pPr>
        <w:spacing w:line="201" w:lineRule="exact"/>
        <w:rPr>
          <w:lang w:val="pt-PT"/>
        </w:rPr>
      </w:pPr>
    </w:p>
    <w:p w14:paraId="41E9CA3F" w14:textId="7DE5D0D8" w:rsidR="00671385" w:rsidRPr="00C1044A" w:rsidRDefault="0005072C">
      <w:pPr>
        <w:spacing w:line="251" w:lineRule="auto"/>
        <w:ind w:left="988"/>
        <w:rPr>
          <w:lang w:val="pt-PT"/>
        </w:rPr>
      </w:pPr>
      <w:r w:rsidRPr="00C1044A">
        <w:rPr>
          <w:rFonts w:ascii="Times New Roman" w:eastAsia="Times New Roman" w:hAnsi="Times New Roman" w:cs="Times New Roman"/>
          <w:b/>
          <w:color w:val="EB7B2F"/>
          <w:spacing w:val="11"/>
          <w:sz w:val="22"/>
          <w:szCs w:val="22"/>
          <w:lang w:val="pt-PT"/>
        </w:rPr>
        <w:t>2.</w:t>
      </w:r>
      <w:r w:rsidRPr="00C1044A">
        <w:rPr>
          <w:rFonts w:ascii="Times New Roman" w:eastAsia="Times New Roman" w:hAnsi="Times New Roman" w:cs="Times New Roman"/>
          <w:b/>
          <w:spacing w:val="9"/>
          <w:sz w:val="22"/>
          <w:szCs w:val="22"/>
          <w:lang w:val="pt-PT"/>
        </w:rPr>
        <w:t xml:space="preserve">  </w:t>
      </w:r>
      <w:r w:rsidR="00C1044A" w:rsidRPr="00C1044A">
        <w:rPr>
          <w:rFonts w:ascii="Times New Roman" w:eastAsia="Times New Roman" w:hAnsi="Times New Roman" w:cs="Times New Roman"/>
          <w:b/>
          <w:color w:val="EB7B2F"/>
          <w:spacing w:val="15"/>
          <w:sz w:val="22"/>
          <w:szCs w:val="22"/>
          <w:lang w:val="pt-PT"/>
        </w:rPr>
        <w:t>Preparação e planejamento</w:t>
      </w:r>
    </w:p>
    <w:p w14:paraId="4100A156" w14:textId="47EF2ADB" w:rsidR="00671385" w:rsidRPr="00C1044A" w:rsidRDefault="00C1044A">
      <w:pPr>
        <w:spacing w:before="21" w:line="250" w:lineRule="auto"/>
        <w:ind w:left="1349" w:right="1724"/>
        <w:rPr>
          <w:lang w:val="pt-PT"/>
        </w:rPr>
      </w:pPr>
      <w:r w:rsidRPr="00C1044A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pt-PT"/>
        </w:rPr>
        <w:t>A preparação e o planejamento devem levar em conta os riscos adicionais para as pessoas idosas. Os países são aconselhados a agir de acordo com o Plano Estratégico Global de Preparação e Resposta da OMS, que descreve como implementar medidas de saúde pública para ger</w:t>
      </w:r>
      <w:r w:rsidR="00716E20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pt-PT"/>
        </w:rPr>
        <w:t>ir</w:t>
      </w:r>
      <w:r w:rsidRPr="00C1044A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pt-PT"/>
        </w:rPr>
        <w:t xml:space="preserve"> o Covid-19</w:t>
      </w:r>
      <w:r w:rsidR="0005072C" w:rsidRPr="00C1044A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pt-PT"/>
        </w:rPr>
        <w:t>.</w:t>
      </w:r>
    </w:p>
    <w:p w14:paraId="503A40E6" w14:textId="77777777" w:rsidR="00671385" w:rsidRPr="00C1044A" w:rsidRDefault="00671385">
      <w:pPr>
        <w:spacing w:line="201" w:lineRule="exact"/>
        <w:rPr>
          <w:lang w:val="pt-PT"/>
        </w:rPr>
      </w:pPr>
    </w:p>
    <w:p w14:paraId="65D89D88" w14:textId="75A456C3" w:rsidR="00671385" w:rsidRPr="00696C1F" w:rsidRDefault="0005072C">
      <w:pPr>
        <w:spacing w:line="251" w:lineRule="auto"/>
        <w:ind w:left="988"/>
        <w:rPr>
          <w:lang w:val="pt-PT"/>
        </w:rPr>
      </w:pPr>
      <w:r w:rsidRPr="00B35298">
        <w:rPr>
          <w:rFonts w:ascii="Times New Roman" w:eastAsia="Times New Roman" w:hAnsi="Times New Roman" w:cs="Times New Roman"/>
          <w:b/>
          <w:color w:val="EB7B2F"/>
          <w:spacing w:val="9"/>
          <w:sz w:val="22"/>
          <w:szCs w:val="22"/>
          <w:lang w:val="pt-PT"/>
        </w:rPr>
        <w:t>3.</w:t>
      </w:r>
      <w:r w:rsidRPr="00B35298">
        <w:rPr>
          <w:rFonts w:ascii="Times New Roman" w:eastAsia="Times New Roman" w:hAnsi="Times New Roman" w:cs="Times New Roman"/>
          <w:b/>
          <w:spacing w:val="7"/>
          <w:sz w:val="22"/>
          <w:szCs w:val="22"/>
          <w:lang w:val="pt-PT"/>
        </w:rPr>
        <w:t xml:space="preserve">  </w:t>
      </w:r>
      <w:r w:rsidR="00696C1F" w:rsidRPr="00696C1F">
        <w:rPr>
          <w:rFonts w:ascii="Times New Roman" w:eastAsia="Times New Roman" w:hAnsi="Times New Roman" w:cs="Times New Roman"/>
          <w:b/>
          <w:color w:val="EB7B2F"/>
          <w:spacing w:val="12"/>
          <w:sz w:val="22"/>
          <w:szCs w:val="22"/>
          <w:lang w:val="pt-PT"/>
        </w:rPr>
        <w:t>Informação Pública</w:t>
      </w:r>
      <w:r w:rsidRPr="00696C1F">
        <w:rPr>
          <w:rFonts w:ascii="Times New Roman" w:eastAsia="Times New Roman" w:hAnsi="Times New Roman" w:cs="Times New Roman"/>
          <w:b/>
          <w:spacing w:val="7"/>
          <w:sz w:val="22"/>
          <w:szCs w:val="22"/>
          <w:lang w:val="pt-PT"/>
        </w:rPr>
        <w:t xml:space="preserve"> </w:t>
      </w:r>
      <w:r w:rsidRPr="00696C1F">
        <w:rPr>
          <w:rFonts w:ascii="Times New Roman" w:eastAsia="Times New Roman" w:hAnsi="Times New Roman" w:cs="Times New Roman"/>
          <w:b/>
          <w:color w:val="EB7B2F"/>
          <w:spacing w:val="19"/>
          <w:sz w:val="22"/>
          <w:szCs w:val="22"/>
          <w:lang w:val="pt-PT"/>
        </w:rPr>
        <w:t>–</w:t>
      </w:r>
      <w:r w:rsidRPr="00696C1F">
        <w:rPr>
          <w:rFonts w:ascii="Times New Roman" w:eastAsia="Times New Roman" w:hAnsi="Times New Roman" w:cs="Times New Roman"/>
          <w:b/>
          <w:spacing w:val="7"/>
          <w:sz w:val="22"/>
          <w:szCs w:val="22"/>
          <w:lang w:val="pt-PT"/>
        </w:rPr>
        <w:t xml:space="preserve"> </w:t>
      </w:r>
      <w:r w:rsidR="00696C1F" w:rsidRPr="00696C1F">
        <w:rPr>
          <w:rFonts w:ascii="Times New Roman" w:eastAsia="Times New Roman" w:hAnsi="Times New Roman" w:cs="Times New Roman"/>
          <w:b/>
          <w:color w:val="EB7B2F"/>
          <w:spacing w:val="12"/>
          <w:sz w:val="22"/>
          <w:szCs w:val="22"/>
          <w:lang w:val="pt-PT"/>
        </w:rPr>
        <w:t>alcançando pessoas i</w:t>
      </w:r>
      <w:r w:rsidR="00696C1F">
        <w:rPr>
          <w:rFonts w:ascii="Times New Roman" w:eastAsia="Times New Roman" w:hAnsi="Times New Roman" w:cs="Times New Roman"/>
          <w:b/>
          <w:color w:val="EB7B2F"/>
          <w:spacing w:val="12"/>
          <w:sz w:val="22"/>
          <w:szCs w:val="22"/>
          <w:lang w:val="pt-PT"/>
        </w:rPr>
        <w:t>dosas</w:t>
      </w:r>
    </w:p>
    <w:p w14:paraId="42204C6A" w14:textId="1F019C40" w:rsidR="00671385" w:rsidRPr="00696C1F" w:rsidRDefault="00696C1F">
      <w:pPr>
        <w:spacing w:before="21" w:line="250" w:lineRule="auto"/>
        <w:ind w:left="1349" w:right="1922"/>
        <w:rPr>
          <w:lang w:val="pt-PT"/>
        </w:rPr>
      </w:pPr>
      <w:r w:rsidRPr="00696C1F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pt-PT"/>
        </w:rPr>
        <w:t>A comunicação regular com o público e as populações em risco é uma das etapas mais importantes para ajudar a prevenir infecções, salvar vidas e minimizar resultados adversos. As informações devem ser fornecidas em vários formatos e idiomas locais para enfrentar as barreiras que as pessoas mais velhas enfrentam, relacionadas à alfabetização, idioma e deficiência</w:t>
      </w:r>
      <w:r w:rsidR="0005072C" w:rsidRPr="00696C1F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pt-PT"/>
        </w:rPr>
        <w:t>.</w:t>
      </w:r>
    </w:p>
    <w:p w14:paraId="6C204876" w14:textId="77777777" w:rsidR="00671385" w:rsidRPr="00696C1F" w:rsidRDefault="00671385">
      <w:pPr>
        <w:spacing w:line="201" w:lineRule="exact"/>
        <w:rPr>
          <w:lang w:val="pt-PT"/>
        </w:rPr>
      </w:pPr>
    </w:p>
    <w:p w14:paraId="2D88BB6C" w14:textId="6129E135" w:rsidR="00671385" w:rsidRPr="00C22067" w:rsidRDefault="0005072C">
      <w:pPr>
        <w:spacing w:line="251" w:lineRule="auto"/>
        <w:ind w:left="988"/>
        <w:rPr>
          <w:lang w:val="pt-PT"/>
        </w:rPr>
      </w:pPr>
      <w:r w:rsidRPr="00C22067">
        <w:rPr>
          <w:rFonts w:ascii="Times New Roman" w:eastAsia="Times New Roman" w:hAnsi="Times New Roman" w:cs="Times New Roman"/>
          <w:b/>
          <w:color w:val="EB7B2F"/>
          <w:spacing w:val="13"/>
          <w:sz w:val="22"/>
          <w:szCs w:val="22"/>
          <w:lang w:val="pt-PT"/>
        </w:rPr>
        <w:t>4.</w:t>
      </w:r>
      <w:r w:rsidRPr="00C22067">
        <w:rPr>
          <w:rFonts w:ascii="Times New Roman" w:eastAsia="Times New Roman" w:hAnsi="Times New Roman" w:cs="Times New Roman"/>
          <w:b/>
          <w:spacing w:val="8"/>
          <w:sz w:val="22"/>
          <w:szCs w:val="22"/>
          <w:lang w:val="pt-PT"/>
        </w:rPr>
        <w:t xml:space="preserve">  </w:t>
      </w:r>
      <w:r w:rsidR="00696C1F" w:rsidRPr="00C22067">
        <w:rPr>
          <w:rFonts w:ascii="Times New Roman" w:eastAsia="Times New Roman" w:hAnsi="Times New Roman" w:cs="Times New Roman"/>
          <w:b/>
          <w:color w:val="EB7B2F"/>
          <w:spacing w:val="16"/>
          <w:sz w:val="22"/>
          <w:szCs w:val="22"/>
          <w:lang w:val="pt-PT"/>
        </w:rPr>
        <w:t>Acesso e apoio</w:t>
      </w:r>
    </w:p>
    <w:p w14:paraId="718AEF14" w14:textId="33A8F32D" w:rsidR="00671385" w:rsidRPr="00C22067" w:rsidRDefault="00C22067">
      <w:pPr>
        <w:spacing w:before="21" w:line="250" w:lineRule="auto"/>
        <w:ind w:left="1349" w:right="1519"/>
        <w:rPr>
          <w:lang w:val="pt-PT"/>
        </w:rPr>
      </w:pPr>
      <w:r w:rsidRPr="00C22067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pt-PT"/>
        </w:rPr>
        <w:t>Medidas específicas para apoiar as pessoas idosas devem ser implementadas durante um surto. Isso inclui acesso a sab</w:t>
      </w:r>
      <w:r w:rsidR="00716E20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pt-PT"/>
        </w:rPr>
        <w:t>ã</w:t>
      </w:r>
      <w:r w:rsidRPr="00C22067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pt-PT"/>
        </w:rPr>
        <w:t xml:space="preserve">o para lavagem das mãos , álcool, onde o acesso à água é precário; acesso a apoio </w:t>
      </w:r>
      <w:r w:rsidR="00716E20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pt-PT"/>
        </w:rPr>
        <w:t>psicos</w:t>
      </w:r>
      <w:r w:rsidRPr="00C22067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pt-PT"/>
        </w:rPr>
        <w:t xml:space="preserve">social e suprimentos essenciais para </w:t>
      </w:r>
      <w:r w:rsidR="00716E20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pt-PT"/>
        </w:rPr>
        <w:t>as pessoas idosas</w:t>
      </w:r>
      <w:r w:rsidRPr="00C22067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pt-PT"/>
        </w:rPr>
        <w:t xml:space="preserve"> em quarentena ou </w:t>
      </w:r>
      <w:r w:rsidR="00716E20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pt-PT"/>
        </w:rPr>
        <w:t>em isolamento voluntário</w:t>
      </w:r>
      <w:r w:rsidRPr="00C22067"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  <w:lang w:val="pt-PT"/>
        </w:rPr>
        <w:t>; e uma abordagem proporcional e não discriminatória às restrições à liberdade de circulação. As comunidades devem trabalhar juntas para garantir o bem-estar de todos durante a resposta</w:t>
      </w:r>
      <w:r w:rsidR="0005072C" w:rsidRPr="00C22067"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  <w:lang w:val="pt-PT"/>
        </w:rPr>
        <w:t>.</w:t>
      </w:r>
    </w:p>
    <w:p w14:paraId="7A02D217" w14:textId="77777777" w:rsidR="00671385" w:rsidRPr="00C22067" w:rsidRDefault="00671385">
      <w:pPr>
        <w:spacing w:line="202" w:lineRule="exact"/>
        <w:rPr>
          <w:lang w:val="pt-PT"/>
        </w:rPr>
      </w:pPr>
    </w:p>
    <w:p w14:paraId="5942B810" w14:textId="5E310BFC" w:rsidR="00671385" w:rsidRPr="00C22067" w:rsidRDefault="0005072C">
      <w:pPr>
        <w:spacing w:line="251" w:lineRule="auto"/>
        <w:ind w:left="988"/>
        <w:rPr>
          <w:lang w:val="pt-PT"/>
        </w:rPr>
      </w:pPr>
      <w:r w:rsidRPr="00C22067">
        <w:rPr>
          <w:rFonts w:ascii="Times New Roman" w:eastAsia="Times New Roman" w:hAnsi="Times New Roman" w:cs="Times New Roman"/>
          <w:b/>
          <w:color w:val="EB7B2F"/>
          <w:spacing w:val="11"/>
          <w:sz w:val="22"/>
          <w:szCs w:val="22"/>
          <w:lang w:val="pt-PT"/>
        </w:rPr>
        <w:t>5.</w:t>
      </w:r>
      <w:r w:rsidRPr="00C22067">
        <w:rPr>
          <w:rFonts w:ascii="Times New Roman" w:eastAsia="Times New Roman" w:hAnsi="Times New Roman" w:cs="Times New Roman"/>
          <w:b/>
          <w:spacing w:val="8"/>
          <w:sz w:val="22"/>
          <w:szCs w:val="22"/>
          <w:lang w:val="pt-PT"/>
        </w:rPr>
        <w:t xml:space="preserve">  </w:t>
      </w:r>
      <w:r w:rsidR="00C22067" w:rsidRPr="00C22067">
        <w:rPr>
          <w:rFonts w:ascii="Times New Roman" w:eastAsia="Times New Roman" w:hAnsi="Times New Roman" w:cs="Times New Roman"/>
          <w:b/>
          <w:color w:val="EB7B2F"/>
          <w:spacing w:val="13"/>
          <w:sz w:val="22"/>
          <w:szCs w:val="22"/>
          <w:lang w:val="pt-PT"/>
        </w:rPr>
        <w:t>Configurações de conflito e deslocamento</w:t>
      </w:r>
    </w:p>
    <w:p w14:paraId="6F9C1374" w14:textId="721DA29D" w:rsidR="00671385" w:rsidRPr="004D6A35" w:rsidRDefault="004D6A35">
      <w:pPr>
        <w:spacing w:before="21" w:line="250" w:lineRule="auto"/>
        <w:ind w:left="1349" w:right="1573"/>
        <w:rPr>
          <w:lang w:val="pt-PT"/>
        </w:rPr>
      </w:pPr>
      <w:r w:rsidRPr="004D6A35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pt-PT"/>
        </w:rPr>
        <w:t>O plano de contingência por governos e agências humanitárias deve abordar os altos riscos enfrentados por refugiados</w:t>
      </w:r>
      <w:r w:rsidR="00716E20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pt-PT"/>
        </w:rPr>
        <w:t>, incluindo pessoas</w:t>
      </w:r>
      <w:r w:rsidRPr="004D6A35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pt-PT"/>
        </w:rPr>
        <w:t xml:space="preserve"> idos</w:t>
      </w:r>
      <w:r w:rsidR="00716E20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pt-PT"/>
        </w:rPr>
        <w:t>a</w:t>
      </w:r>
      <w:r w:rsidRPr="004D6A35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pt-PT"/>
        </w:rPr>
        <w:t xml:space="preserve">s e pessoas deslocadas e fornecer acesso a tratamento e assistência à saúde, incluindo acesso a sistemas e hospitais </w:t>
      </w:r>
      <w:r w:rsidR="00716E20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pt-PT"/>
        </w:rPr>
        <w:t>publicos</w:t>
      </w:r>
      <w:r w:rsidRPr="004D6A35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pt-PT"/>
        </w:rPr>
        <w:t xml:space="preserve">, independentemente do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pt-PT"/>
        </w:rPr>
        <w:t>estatuto</w:t>
      </w:r>
      <w:r w:rsidRPr="004D6A35"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  <w:lang w:val="pt-PT"/>
        </w:rPr>
        <w:t xml:space="preserve"> legal.</w:t>
      </w:r>
      <w:r w:rsidR="0005072C" w:rsidRPr="004D6A35"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  <w:lang w:val="pt-PT"/>
        </w:rPr>
        <w:t>.</w:t>
      </w:r>
    </w:p>
    <w:p w14:paraId="51A33A95" w14:textId="77777777" w:rsidR="00671385" w:rsidRPr="004D6A35" w:rsidRDefault="00671385">
      <w:pPr>
        <w:spacing w:line="201" w:lineRule="exact"/>
        <w:rPr>
          <w:lang w:val="pt-PT"/>
        </w:rPr>
      </w:pPr>
    </w:p>
    <w:p w14:paraId="229FD425" w14:textId="274DA6FF" w:rsidR="00E7137F" w:rsidRPr="00B35298" w:rsidRDefault="00E7137F">
      <w:pPr>
        <w:spacing w:line="251" w:lineRule="auto"/>
        <w:ind w:left="988"/>
        <w:rPr>
          <w:rFonts w:ascii="Times New Roman" w:eastAsia="Times New Roman" w:hAnsi="Times New Roman" w:cs="Times New Roman"/>
          <w:b/>
          <w:spacing w:val="7"/>
          <w:sz w:val="22"/>
          <w:szCs w:val="22"/>
          <w:lang w:val="pt-PT"/>
        </w:rPr>
      </w:pPr>
    </w:p>
    <w:p w14:paraId="04953A0D" w14:textId="77777777" w:rsidR="00E7137F" w:rsidRPr="00B35298" w:rsidRDefault="00E7137F">
      <w:pPr>
        <w:spacing w:line="251" w:lineRule="auto"/>
        <w:ind w:left="988"/>
        <w:rPr>
          <w:rFonts w:ascii="Times New Roman" w:eastAsia="Times New Roman" w:hAnsi="Times New Roman" w:cs="Times New Roman"/>
          <w:b/>
          <w:spacing w:val="7"/>
          <w:sz w:val="22"/>
          <w:szCs w:val="22"/>
          <w:lang w:val="pt-PT"/>
        </w:rPr>
      </w:pPr>
    </w:p>
    <w:p w14:paraId="26A87278" w14:textId="77777777" w:rsidR="00E7137F" w:rsidRPr="00B35298" w:rsidRDefault="00E7137F">
      <w:pPr>
        <w:spacing w:line="251" w:lineRule="auto"/>
        <w:ind w:left="988"/>
        <w:rPr>
          <w:rFonts w:ascii="Times New Roman" w:eastAsia="Times New Roman" w:hAnsi="Times New Roman" w:cs="Times New Roman"/>
          <w:b/>
          <w:spacing w:val="7"/>
          <w:sz w:val="22"/>
          <w:szCs w:val="22"/>
          <w:lang w:val="pt-PT"/>
        </w:rPr>
      </w:pPr>
      <w:bookmarkStart w:id="0" w:name="_GoBack"/>
      <w:bookmarkEnd w:id="0"/>
    </w:p>
    <w:p w14:paraId="4AAE35C6" w14:textId="77777777" w:rsidR="00E7137F" w:rsidRPr="00B35298" w:rsidRDefault="00E7137F">
      <w:pPr>
        <w:spacing w:line="251" w:lineRule="auto"/>
        <w:ind w:left="988"/>
        <w:rPr>
          <w:rFonts w:ascii="Times New Roman" w:eastAsia="Times New Roman" w:hAnsi="Times New Roman" w:cs="Times New Roman"/>
          <w:b/>
          <w:spacing w:val="7"/>
          <w:sz w:val="22"/>
          <w:szCs w:val="22"/>
          <w:lang w:val="pt-PT"/>
        </w:rPr>
      </w:pPr>
    </w:p>
    <w:p w14:paraId="1773A083" w14:textId="77777777" w:rsidR="00E7137F" w:rsidRPr="00B35298" w:rsidRDefault="00E7137F">
      <w:pPr>
        <w:spacing w:line="251" w:lineRule="auto"/>
        <w:ind w:left="988"/>
        <w:rPr>
          <w:rFonts w:ascii="Times New Roman" w:eastAsia="Times New Roman" w:hAnsi="Times New Roman" w:cs="Times New Roman"/>
          <w:b/>
          <w:spacing w:val="7"/>
          <w:sz w:val="22"/>
          <w:szCs w:val="22"/>
          <w:lang w:val="pt-PT"/>
        </w:rPr>
      </w:pPr>
    </w:p>
    <w:p w14:paraId="7E0B4044" w14:textId="6F9FC552" w:rsidR="00671385" w:rsidRPr="0097715B" w:rsidRDefault="00E7137F">
      <w:pPr>
        <w:spacing w:line="251" w:lineRule="auto"/>
        <w:ind w:left="988"/>
        <w:rPr>
          <w:lang w:val="pt-PT"/>
        </w:rPr>
      </w:pPr>
      <w:r w:rsidRPr="0097715B">
        <w:rPr>
          <w:rFonts w:ascii="Times New Roman" w:eastAsia="Times New Roman" w:hAnsi="Times New Roman" w:cs="Times New Roman"/>
          <w:b/>
          <w:spacing w:val="7"/>
          <w:sz w:val="22"/>
          <w:szCs w:val="22"/>
          <w:lang w:val="pt-PT"/>
        </w:rPr>
        <w:t xml:space="preserve">6. </w:t>
      </w:r>
      <w:r w:rsidRPr="0097715B">
        <w:rPr>
          <w:rFonts w:ascii="Times New Roman" w:eastAsia="Times New Roman" w:hAnsi="Times New Roman" w:cs="Times New Roman"/>
          <w:b/>
          <w:color w:val="EB7B2F"/>
          <w:spacing w:val="13"/>
          <w:sz w:val="22"/>
          <w:szCs w:val="22"/>
          <w:lang w:val="pt-PT"/>
        </w:rPr>
        <w:t>Desenvolvimento e financiamento humanitário</w:t>
      </w:r>
    </w:p>
    <w:p w14:paraId="10AD5E40" w14:textId="6CABD5AF" w:rsidR="00671385" w:rsidRPr="0097715B" w:rsidRDefault="00716E20">
      <w:pPr>
        <w:spacing w:before="20" w:line="250" w:lineRule="auto"/>
        <w:ind w:left="1349" w:right="1616"/>
        <w:rPr>
          <w:lang w:val="pt-PT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pt-PT"/>
        </w:rPr>
        <w:t xml:space="preserve">As pessoas idosas </w:t>
      </w:r>
      <w:r w:rsidR="0097715B" w:rsidRPr="0097715B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pt-PT"/>
        </w:rPr>
        <w:t xml:space="preserve"> são frequentemente negligenciad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pt-PT"/>
        </w:rPr>
        <w:t>a</w:t>
      </w:r>
      <w:r w:rsidR="0097715B" w:rsidRPr="0097715B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pt-PT"/>
        </w:rPr>
        <w:t>s no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pt-PT"/>
        </w:rPr>
        <w:t>s planos de</w:t>
      </w:r>
      <w:r w:rsidR="0097715B" w:rsidRPr="0097715B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pt-PT"/>
        </w:rPr>
        <w:t xml:space="preserve"> desenvolvimento em geral  e especificamente  no desenvolvimento de financiamento de estratégias humanitárias. No contexto do Covid-19 e o risco para as pessoas </w:t>
      </w:r>
      <w:r w:rsidR="0097715B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pt-PT"/>
        </w:rPr>
        <w:t>idosas</w:t>
      </w:r>
      <w:r w:rsidR="0097715B" w:rsidRPr="0097715B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pt-PT"/>
        </w:rPr>
        <w:t>, devem ser explicitamente identificads e consideradas n</w:t>
      </w:r>
      <w:r w:rsidR="0005072C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pt-PT"/>
        </w:rPr>
        <w:t xml:space="preserve">as solicitações de </w:t>
      </w:r>
      <w:r w:rsidR="0097715B" w:rsidRPr="0097715B"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  <w:lang w:val="pt-PT"/>
        </w:rPr>
        <w:t>financiamento e decisões em todos os níveis e em todos os contextos.</w:t>
      </w:r>
      <w:r w:rsidR="0005072C" w:rsidRPr="0097715B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  <w:lang w:val="pt-PT"/>
        </w:rPr>
        <w:t>.</w:t>
      </w:r>
    </w:p>
    <w:p w14:paraId="6605864E" w14:textId="38D813F2" w:rsidR="00671385" w:rsidRPr="00B35298" w:rsidRDefault="00671385">
      <w:pPr>
        <w:spacing w:before="10" w:line="250" w:lineRule="auto"/>
        <w:ind w:left="6058"/>
        <w:rPr>
          <w:lang w:val="pt-PT"/>
        </w:rPr>
      </w:pPr>
    </w:p>
    <w:p w14:paraId="7CFE3BFE" w14:textId="219A55BE" w:rsidR="00671385" w:rsidRPr="00B35298" w:rsidRDefault="00671385">
      <w:pPr>
        <w:spacing w:line="251" w:lineRule="auto"/>
        <w:ind w:left="6987"/>
        <w:rPr>
          <w:lang w:val="pt-PT"/>
        </w:rPr>
      </w:pPr>
    </w:p>
    <w:sectPr w:rsidR="00671385" w:rsidRPr="00B35298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85"/>
    <w:rsid w:val="0005072C"/>
    <w:rsid w:val="0045324F"/>
    <w:rsid w:val="004D6A35"/>
    <w:rsid w:val="005606ED"/>
    <w:rsid w:val="00671385"/>
    <w:rsid w:val="00696C1F"/>
    <w:rsid w:val="00716E20"/>
    <w:rsid w:val="007E399C"/>
    <w:rsid w:val="008B5B98"/>
    <w:rsid w:val="0097715B"/>
    <w:rsid w:val="00AD1F3F"/>
    <w:rsid w:val="00B35298"/>
    <w:rsid w:val="00C1044A"/>
    <w:rsid w:val="00C22067"/>
    <w:rsid w:val="00D647B5"/>
    <w:rsid w:val="00E7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56B0"/>
  <w15:docId w15:val="{B85F1B90-295C-497C-BED6-20AADED9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2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Manquessa</dc:creator>
  <cp:keywords/>
  <cp:lastModifiedBy>Arlete Manquessa</cp:lastModifiedBy>
  <cp:revision>2</cp:revision>
  <dcterms:created xsi:type="dcterms:W3CDTF">2020-03-26T17:54:00Z</dcterms:created>
  <dcterms:modified xsi:type="dcterms:W3CDTF">2020-03-26T17:54:00Z</dcterms:modified>
</cp:coreProperties>
</file>